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名寄市長　　　　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申請者　</w:t>
      </w:r>
      <w:r>
        <w:rPr>
          <w:rFonts w:hint="eastAsia"/>
          <w:spacing w:val="52"/>
          <w:fitText w:val="840" w:id="1"/>
        </w:rPr>
        <w:t>所在</w:t>
      </w:r>
      <w:r>
        <w:rPr>
          <w:rFonts w:hint="eastAsia"/>
          <w:spacing w:val="1"/>
          <w:fitText w:val="840" w:id="1"/>
        </w:rPr>
        <w:t>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210"/>
          <w:fitText w:val="840" w:id="2"/>
        </w:rPr>
        <w:t>名</w:t>
      </w:r>
      <w:r>
        <w:rPr>
          <w:rFonts w:hint="eastAsia"/>
          <w:fitText w:val="840" w:id="2"/>
        </w:rPr>
        <w:t>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　　　　　　　　　　　　　　　　代表者名</w:t>
      </w:r>
      <w:r>
        <w:rPr>
          <w:rFonts w:hint="eastAsia" w:ascii="ＭＳ 明朝" w:hAnsi="ＭＳ 明朝" w:eastAsia="ＭＳ 明朝"/>
          <w:sz w:val="21"/>
        </w:rPr>
        <w:t>　　　　　　　　　　　　　　</w:t>
      </w:r>
      <w:r>
        <w:rPr>
          <w:rFonts w:hint="eastAsia"/>
        </w:rPr>
        <w:t>㊞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プロフェッショナル人材確保支援事業認定申請書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名寄市中小企業振興条例補助金「プロフェッショナル人材確保支援事業」の事業認定を受けたいので、関係書類を添えて申請します。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添　付　書　類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１　プロフェッショナル人材確保支援事業計画書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２　プロフェッショナル人材の履歴書の写し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</w:rPr>
      </w:pPr>
      <w:r>
        <w:rPr>
          <w:rFonts w:hint="eastAsia"/>
        </w:rPr>
        <w:t>３　</w:t>
      </w:r>
      <w:bookmarkStart w:id="0" w:name="_GoBack"/>
      <w:bookmarkEnd w:id="0"/>
      <w:r>
        <w:rPr>
          <w:rFonts w:hint="eastAsia"/>
        </w:rPr>
        <w:t>その他市長が必要と認める書類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169</Characters>
  <Application>JUST Note</Application>
  <Lines>23</Lines>
  <Paragraphs>15</Paragraphs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2022-06-10T06:26:20Z</dcterms:modified>
  <cp:revision>6</cp:revision>
</cp:coreProperties>
</file>