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ind w:left="-2" w:leftChars="-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名寄市児童クラブ児童調査票</w:t>
      </w:r>
    </w:p>
    <w:p>
      <w:pPr>
        <w:pStyle w:val="0"/>
        <w:autoSpaceDE w:val="0"/>
        <w:autoSpaceDN w:val="0"/>
        <w:adjustRightInd w:val="0"/>
        <w:spacing w:line="240" w:lineRule="exact"/>
        <w:ind w:left="-2" w:leftChars="-1"/>
        <w:jc w:val="left"/>
        <w:rPr>
          <w:rFonts w:hint="default"/>
          <w:sz w:val="18"/>
        </w:rPr>
      </w:pPr>
      <w:r>
        <w:rPr>
          <w:rFonts w:hint="eastAsia"/>
          <w:sz w:val="18"/>
        </w:rPr>
        <w:t>【本調査票は、学童保育の運営上に使用するもので、公開はいたしません】</w:t>
      </w:r>
    </w:p>
    <w:tbl>
      <w:tblPr>
        <w:tblStyle w:val="11"/>
        <w:tblW w:w="94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729"/>
        <w:gridCol w:w="730"/>
        <w:gridCol w:w="326"/>
        <w:gridCol w:w="2244"/>
        <w:gridCol w:w="2571"/>
      </w:tblGrid>
      <w:tr>
        <w:trPr>
          <w:cantSplit/>
          <w:trHeight w:val="126" w:hRule="atLeast"/>
        </w:trPr>
        <w:tc>
          <w:tcPr>
            <w:tcW w:w="2835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利用児童名</w:t>
            </w: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9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30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血液型</w:t>
            </w:r>
          </w:p>
        </w:tc>
        <w:tc>
          <w:tcPr>
            <w:tcW w:w="257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571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　育　歴</w:t>
            </w:r>
          </w:p>
        </w:tc>
      </w:tr>
      <w:tr>
        <w:trPr>
          <w:cantSplit/>
          <w:trHeight w:val="369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　　　　　　　　　）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小学校　　　年</w:t>
            </w:r>
          </w:p>
        </w:tc>
        <w:tc>
          <w:tcPr>
            <w:tcW w:w="25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保育所</w:t>
            </w:r>
          </w:p>
        </w:tc>
      </w:tr>
      <w:tr>
        <w:trPr>
          <w:cantSplit/>
          <w:trHeight w:val="345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</w:p>
        </w:tc>
        <w:tc>
          <w:tcPr>
            <w:tcW w:w="7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幼稚園</w:t>
            </w:r>
          </w:p>
        </w:tc>
      </w:tr>
      <w:tr>
        <w:trPr>
          <w:cantSplit/>
          <w:trHeight w:val="269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アレルギーについて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10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アレルギーの原因（食品・動物など）、アレルギーの症状（くしゃみ・充血・発疹など）及び必要な対策をくわしくご記入ください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25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持病について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49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病名（ぜん息・てんかんなど）及び対処法などについて、くわしくご記入ください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25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既往症について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25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過去に大きな病気・ケガをされた場合、必要な対応または現在の通院状況があればご記入ください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294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特別支援学級の利用</w:t>
            </w:r>
          </w:p>
        </w:tc>
        <w:tc>
          <w:tcPr>
            <w:tcW w:w="17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8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利用のある場合で、手帳や診断書などをお持ちの場合は、コピーを添付してください。</w:t>
            </w:r>
          </w:p>
        </w:tc>
      </w:tr>
      <w:tr>
        <w:trPr>
          <w:cantSplit/>
          <w:trHeight w:val="386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その他、配慮が必要なこと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86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思いをうまく伝えられない、大声を出す、癇癪を起こすなど、どのようなことでもかまいません</w:t>
            </w:r>
          </w:p>
        </w:tc>
        <w:tc>
          <w:tcPr>
            <w:tcW w:w="6600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94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67"/>
                <w:sz w:val="21"/>
                <w:fitText w:val="2625" w:id="1"/>
              </w:rPr>
              <w:t>すくらむについ</w:t>
            </w:r>
            <w:r>
              <w:rPr>
                <w:rFonts w:hint="eastAsia"/>
                <w:spacing w:val="3"/>
                <w:sz w:val="21"/>
                <w:fitText w:val="2625" w:id="1"/>
              </w:rPr>
              <w:t>て</w:t>
            </w:r>
          </w:p>
        </w:tc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すくらむをお持ちの場合は、コピーを添付してください。</w:t>
            </w:r>
          </w:p>
        </w:tc>
      </w:tr>
    </w:tbl>
    <w:p>
      <w:pPr>
        <w:pStyle w:val="0"/>
        <w:spacing w:line="20" w:lineRule="exact"/>
        <w:jc w:val="center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80" w:lineRule="exact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220" w:lineRule="exact"/>
        <w:jc w:val="center"/>
        <w:rPr>
          <w:rFonts w:hint="default" w:asciiTheme="minorEastAsia" w:hAnsiTheme="minorEastAsia"/>
          <w:b w:val="1"/>
          <w:sz w:val="28"/>
        </w:rPr>
      </w:pPr>
    </w:p>
    <w:p>
      <w:pPr>
        <w:pStyle w:val="0"/>
        <w:spacing w:line="360" w:lineRule="exact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児童クラブからご自宅までの略図</w:t>
      </w:r>
    </w:p>
    <w:p>
      <w:pPr>
        <w:pStyle w:val="0"/>
        <w:spacing w:line="240" w:lineRule="exact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【複数人で利用されている場合は、どちらか一枚にご記入ください】</w:t>
      </w:r>
    </w:p>
    <w:tbl>
      <w:tblPr>
        <w:tblStyle w:val="28"/>
        <w:tblW w:w="9463" w:type="dxa"/>
        <w:tblInd w:w="94" w:type="dxa"/>
        <w:tblLayout w:type="fixed"/>
        <w:tblLook w:firstRow="1" w:lastRow="0" w:firstColumn="1" w:lastColumn="0" w:noHBand="0" w:noVBand="1" w:val="04A0"/>
      </w:tblPr>
      <w:tblGrid>
        <w:gridCol w:w="9463"/>
      </w:tblGrid>
      <w:tr>
        <w:trPr>
          <w:trHeight w:val="4873" w:hRule="atLeast"/>
        </w:trPr>
        <w:tc>
          <w:tcPr>
            <w:tcW w:w="946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5628640</wp:posOffset>
                      </wp:positionH>
                      <wp:positionV relativeFrom="paragraph">
                        <wp:posOffset>33020</wp:posOffset>
                      </wp:positionV>
                      <wp:extent cx="163195" cy="462915"/>
                      <wp:effectExtent l="635" t="635" r="29845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195" cy="462915"/>
                                <a:chOff x="10170" y="10296"/>
                                <a:chExt cx="257" cy="729"/>
                              </a:xfrm>
                            </wpg:grpSpPr>
                            <wps:wsp>
                              <wps:cNvPr id="1027" name="オブジェクト 0"/>
                              <wps:cNvCnPr/>
                              <wps:spPr>
                                <a:xfrm>
                                  <a:off x="10325" y="10311"/>
                                  <a:ext cx="0" cy="71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CnPr/>
                              <wps:spPr>
                                <a:xfrm>
                                  <a:off x="10200" y="10899"/>
                                  <a:ext cx="22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CnPr/>
                              <wps:spPr>
                                <a:xfrm>
                                  <a:off x="10170" y="10603"/>
                                  <a:ext cx="244" cy="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CnPr/>
                              <wps:spPr>
                                <a:xfrm flipH="1">
                                  <a:off x="10170" y="10296"/>
                                  <a:ext cx="155" cy="3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.6pt;mso-position-vertical-relative:text;mso-position-horizontal-relative:text;position:absolute;height:36.450000000000003pt;width:12.85pt;margin-left:443.2pt;z-index:2;" coordsize="257,729" coordorigin="10170,10296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オブジェクト 0" style="height:714;width:0;top:10311;left:10325;position:absolute;" o:spid="_x0000_s1027" filled="f" stroked="t" strokecolor="#000000" strokeweight="0.7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v:shape id="オブジェクト 0" style="height:1;width:227;top:10899;left:10200;position:absolute;" o:spid="_x0000_s1028" filled="f" stroked="t" strokecolor="#000000" strokeweight="0.7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v:shape id="オブジェクト 0" style="height:200;width:244;top:10603;left:10170;position:absolute;" o:spid="_x0000_s1029" filled="f" stroked="t" strokecolor="#000000" strokeweight="0.7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v:shape id="オブジェクト 0" style="height:307;width:155;flip:x;top:10296;left:10170;position:absolute;" o:spid="_x0000_s1030" filled="f" stroked="t" strokecolor="#000000" strokeweight="0.75pt" o:spt="32" type="#_x0000_t32">
                        <v:fill/>
                        <v:stroke filltype="solid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児童クラブからご帰宅までの道順をご記入ください（自宅以外の場合は、自宅と帰宅場所両方をご記入ください）</w:t>
            </w:r>
          </w:p>
        </w:tc>
      </w:tr>
    </w:tbl>
    <w:p>
      <w:pPr>
        <w:pStyle w:val="0"/>
        <w:spacing w:line="20" w:lineRule="exact"/>
        <w:rPr>
          <w:rFonts w:hint="default" w:asciiTheme="minorEastAsia" w:hAnsiTheme="minorEastAsia"/>
          <w:b w:val="1"/>
          <w:sz w:val="28"/>
        </w:rPr>
      </w:pPr>
    </w:p>
    <w:sectPr>
      <w:footerReference r:id="rId5" w:type="default"/>
      <w:pgSz w:w="11906" w:h="16838"/>
      <w:pgMar w:top="850" w:right="1247" w:bottom="850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ajorEastAsia" w:hAnsiTheme="majorEastAsia" w:eastAsiaTheme="majorEastAsia"/>
        <w:sz w:val="22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30">
          <o:proxy start="" idref="#_x0000_s0" connectloc="-1"/>
          <o:proxy end="" idref="#_x0000_s0" connectloc="-1"/>
        </o:r>
        <o:r id="V:Rule8" type="connector" idref="#_x0000_s1027">
          <o:proxy start="" idref="#_x0000_s0" connectloc="-1"/>
          <o:proxy end="" idref="#_x0000_s0" connectloc="-1"/>
        </o:r>
        <o:r id="V:Rule10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5250" w:hanging="5250" w:hangingChars="2500"/>
    </w:pPr>
    <w:rPr>
      <w:rFonts w:ascii="Century" w:hAnsi="Century" w:eastAsia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482</Characters>
  <Application>JUST Note</Application>
  <Lines>126</Lines>
  <Paragraphs>27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572</dc:creator>
  <cp:lastModifiedBy>今村　柚月</cp:lastModifiedBy>
  <cp:lastPrinted>2023-01-17T06:55:08Z</cp:lastPrinted>
  <dcterms:created xsi:type="dcterms:W3CDTF">2019-07-09T01:44:00Z</dcterms:created>
  <dcterms:modified xsi:type="dcterms:W3CDTF">2023-01-17T07:06:01Z</dcterms:modified>
  <cp:revision>9</cp:revision>
</cp:coreProperties>
</file>