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別記様式第４号（第７条関係）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名寄市教育振興補助金変更承認申請書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名寄市長　</w:t>
      </w:r>
      <w:r>
        <w:rPr>
          <w:rFonts w:hint="eastAsia" w:ascii="ＭＳ 明朝" w:hAnsi="ＭＳ 明朝" w:eastAsia="ＭＳ 明朝"/>
          <w:sz w:val="21"/>
        </w:rPr>
        <w:t>加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藤　剛　士</w:t>
      </w:r>
      <w:r>
        <w:rPr>
          <w:rFonts w:hint="default" w:ascii="ＭＳ 明朝" w:hAnsi="ＭＳ 明朝" w:eastAsia="ＭＳ 明朝"/>
          <w:sz w:val="21"/>
        </w:rPr>
        <w:t>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年　　月　　日付け名寄市指令　第　　号により補助金の交付決定を受けた補助事業について、次のとおりその事業内容等を変更したいので、名寄市教育振興補助金交付要項第７条の規定により関係書類を添えて申請します。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事業名（大会等名）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　変更内容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３　変更前の補助事業に要する経費及び補助金交付決定額</w:t>
      </w:r>
    </w:p>
    <w:p>
      <w:pPr>
        <w:pStyle w:val="0"/>
        <w:ind w:leftChars="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（１）　補助事業に要する経費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（２）　補助金交付決定額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（うち概算払領収済額　　　　　　　　　円）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４　変更後の補助事業に要する経費及び補助金交付申請額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（１）　補助事業に要する経費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（２）　補助金交付申請額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５　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（１）　変更事業計画書　　　　　別添のとおり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（２）　変更後の収支予算書　　　別添のとおり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（３）　変更後の補助金積算書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（４）　その他関係書類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420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注　交付申請の際の添付書類のうち、記載事項に変更がないものについては、添付を省略する。</w:t>
      </w:r>
    </w:p>
    <w:sectPr>
      <w:pgSz w:w="11906" w:h="16838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374</Characters>
  <Application>JUST Note</Application>
  <Lines>0</Lines>
  <Paragraphs>0</Paragraphs>
  <Company>DAI-ICHI HOKI.,Ltd.</Company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堂前　裕明</cp:lastModifiedBy>
  <dcterms:created xsi:type="dcterms:W3CDTF">2017-02-01T13:57:00Z</dcterms:created>
  <dcterms:modified xsi:type="dcterms:W3CDTF">2023-04-03T08:00:51Z</dcterms:modified>
  <cp:revision>25</cp:revision>
</cp:coreProperties>
</file>