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36"/>
        </w:rPr>
      </w:pPr>
      <w:r>
        <w:rPr>
          <w:rFonts w:hint="eastAsia" w:ascii="ＭＳ 明朝" w:hAnsi="ＭＳ 明朝" w:eastAsia="ＭＳ 明朝"/>
          <w:sz w:val="36"/>
        </w:rPr>
        <w:t>宣　　誓　　書</w: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r>
        <w:rPr>
          <w:rFonts w:hint="eastAsia" w:ascii="ＭＳ 明朝" w:hAnsi="ＭＳ 明朝" w:eastAsia="ＭＳ 明朝"/>
        </w:rPr>
        <w:t>　廃棄物の処理及び清掃に関する法律第</w:t>
      </w:r>
      <w:r>
        <w:rPr>
          <w:rFonts w:hint="eastAsia" w:ascii="ＭＳ 明朝" w:hAnsi="ＭＳ 明朝" w:eastAsia="ＭＳ 明朝"/>
        </w:rPr>
        <w:t>7</w:t>
      </w:r>
      <w:r>
        <w:rPr>
          <w:rFonts w:hint="eastAsia" w:ascii="ＭＳ 明朝" w:hAnsi="ＭＳ 明朝" w:eastAsia="ＭＳ 明朝"/>
        </w:rPr>
        <w:t>条第</w:t>
      </w:r>
      <w:r>
        <w:rPr>
          <w:rFonts w:hint="eastAsia" w:ascii="ＭＳ 明朝" w:hAnsi="ＭＳ 明朝" w:eastAsia="ＭＳ 明朝"/>
        </w:rPr>
        <w:t>5</w:t>
      </w:r>
      <w:r>
        <w:rPr>
          <w:rFonts w:hint="eastAsia" w:ascii="ＭＳ 明朝" w:hAnsi="ＭＳ 明朝" w:eastAsia="ＭＳ 明朝"/>
        </w:rPr>
        <w:t>項第</w:t>
      </w:r>
      <w:r>
        <w:rPr>
          <w:rFonts w:hint="eastAsia" w:ascii="ＭＳ 明朝" w:hAnsi="ＭＳ 明朝" w:eastAsia="ＭＳ 明朝"/>
        </w:rPr>
        <w:t>4</w:t>
      </w:r>
      <w:r>
        <w:rPr>
          <w:rFonts w:hint="eastAsia" w:ascii="ＭＳ 明朝" w:hAnsi="ＭＳ 明朝" w:eastAsia="ＭＳ 明朝"/>
        </w:rPr>
        <w:t>号に規定する一般廃棄物処理業の許可に関する欠格要件。</w: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r>
        <w:rPr>
          <w:rFonts w:hint="eastAsia" w:ascii="ＭＳ 明朝" w:hAnsi="ＭＳ 明朝" w:eastAsia="ＭＳ 明朝"/>
        </w:rPr>
        <w:t>　イ　心身の故障によりその業務を適切に行うことができない者として環境省令で定めて</w:t>
      </w:r>
    </w:p>
    <w:p>
      <w:pPr>
        <w:pStyle w:val="0"/>
        <w:spacing w:line="240" w:lineRule="exact"/>
        <w:rPr>
          <w:rFonts w:hint="default" w:ascii="ＭＳ 明朝" w:hAnsi="ＭＳ 明朝" w:eastAsia="ＭＳ 明朝"/>
        </w:rPr>
      </w:pPr>
      <w:r>
        <w:rPr>
          <w:rFonts w:hint="eastAsia" w:ascii="ＭＳ 明朝" w:hAnsi="ＭＳ 明朝" w:eastAsia="ＭＳ 明朝"/>
        </w:rPr>
        <w:t>　　いるもの</w: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r>
        <w:rPr>
          <w:rFonts w:hint="eastAsia" w:ascii="ＭＳ 明朝" w:hAnsi="ＭＳ 明朝" w:eastAsia="ＭＳ 明朝"/>
        </w:rPr>
        <w:t>　ロ　破産手続開始の決定を受けて復権を得ない者</w:t>
      </w:r>
    </w:p>
    <w:p>
      <w:pPr>
        <w:pStyle w:val="0"/>
        <w:spacing w:line="240" w:lineRule="exact"/>
        <w:rPr>
          <w:rFonts w:hint="default" w:ascii="ＭＳ 明朝" w:hAnsi="ＭＳ 明朝" w:eastAsia="ＭＳ 明朝"/>
        </w:rPr>
      </w:pPr>
    </w:p>
    <w:p>
      <w:pPr>
        <w:pStyle w:val="0"/>
        <w:spacing w:line="240" w:lineRule="exact"/>
        <w:ind w:left="420" w:hanging="420" w:hangingChars="200"/>
        <w:rPr>
          <w:rFonts w:hint="default" w:ascii="ＭＳ 明朝" w:hAnsi="ＭＳ 明朝" w:eastAsia="ＭＳ 明朝"/>
        </w:rPr>
      </w:pPr>
      <w:r>
        <w:rPr>
          <w:rFonts w:hint="eastAsia" w:ascii="ＭＳ 明朝" w:hAnsi="ＭＳ 明朝" w:eastAsia="ＭＳ 明朝"/>
        </w:rPr>
        <w:t>　ハ　禁錮以上の刑に処せられ、その執行を終わり、又は執行を受けることがなくなった日から</w:t>
      </w:r>
      <w:r>
        <w:rPr>
          <w:rFonts w:hint="eastAsia" w:ascii="ＭＳ 明朝" w:hAnsi="ＭＳ 明朝" w:eastAsia="ＭＳ 明朝"/>
        </w:rPr>
        <w:t>5</w:t>
      </w:r>
      <w:r>
        <w:rPr>
          <w:rFonts w:hint="eastAsia" w:ascii="ＭＳ 明朝" w:hAnsi="ＭＳ 明朝" w:eastAsia="ＭＳ 明朝"/>
        </w:rPr>
        <w:t>年を経過しない者</w:t>
      </w:r>
    </w:p>
    <w:p>
      <w:pPr>
        <w:pStyle w:val="0"/>
        <w:spacing w:line="240" w:lineRule="exact"/>
        <w:ind w:left="420" w:hanging="420" w:hangingChars="200"/>
        <w:rPr>
          <w:rFonts w:hint="default" w:ascii="ＭＳ 明朝" w:hAnsi="ＭＳ 明朝" w:eastAsia="ＭＳ 明朝"/>
        </w:rPr>
      </w:pPr>
    </w:p>
    <w:p>
      <w:pPr>
        <w:pStyle w:val="0"/>
        <w:spacing w:line="240" w:lineRule="exact"/>
        <w:ind w:left="420" w:hanging="420" w:hangingChars="200"/>
        <w:rPr>
          <w:rFonts w:hint="default" w:ascii="ＭＳ 明朝" w:hAnsi="ＭＳ 明朝" w:eastAsia="ＭＳ 明朝"/>
        </w:rPr>
      </w:pPr>
      <w:r>
        <w:rPr>
          <w:rFonts w:hint="eastAsia" w:ascii="ＭＳ 明朝" w:hAnsi="ＭＳ 明朝" w:eastAsia="ＭＳ 明朝"/>
        </w:rPr>
        <w:t>　ニ　この法律、浄化槽法その他生活環境の保全を目的とする法令で政令で定めるもの若しくはこれらの法令に基づく処分若しくは暴力団員による不当な行為の防止等に関する法律の規定に違反し、又は刑法第</w:t>
      </w:r>
      <w:r>
        <w:rPr>
          <w:rFonts w:hint="eastAsia" w:ascii="ＭＳ 明朝" w:hAnsi="ＭＳ 明朝" w:eastAsia="ＭＳ 明朝"/>
        </w:rPr>
        <w:t>204</w:t>
      </w:r>
      <w:r>
        <w:rPr>
          <w:rFonts w:hint="eastAsia" w:ascii="ＭＳ 明朝" w:hAnsi="ＭＳ 明朝" w:eastAsia="ＭＳ 明朝"/>
        </w:rPr>
        <w:t>条、第</w:t>
      </w:r>
      <w:r>
        <w:rPr>
          <w:rFonts w:hint="eastAsia" w:ascii="ＭＳ 明朝" w:hAnsi="ＭＳ 明朝" w:eastAsia="ＭＳ 明朝"/>
        </w:rPr>
        <w:t>206</w:t>
      </w:r>
      <w:r>
        <w:rPr>
          <w:rFonts w:hint="eastAsia" w:ascii="ＭＳ 明朝" w:hAnsi="ＭＳ 明朝" w:eastAsia="ＭＳ 明朝"/>
        </w:rPr>
        <w:t>条、第</w:t>
      </w:r>
      <w:r>
        <w:rPr>
          <w:rFonts w:hint="eastAsia" w:ascii="ＭＳ 明朝" w:hAnsi="ＭＳ 明朝" w:eastAsia="ＭＳ 明朝"/>
        </w:rPr>
        <w:t>208</w:t>
      </w:r>
      <w:r>
        <w:rPr>
          <w:rFonts w:hint="eastAsia" w:ascii="ＭＳ 明朝" w:hAnsi="ＭＳ 明朝" w:eastAsia="ＭＳ 明朝"/>
        </w:rPr>
        <w:t>条、第</w:t>
      </w:r>
      <w:r>
        <w:rPr>
          <w:rFonts w:hint="eastAsia" w:ascii="ＭＳ 明朝" w:hAnsi="ＭＳ 明朝" w:eastAsia="ＭＳ 明朝"/>
        </w:rPr>
        <w:t>208</w:t>
      </w:r>
      <w:r>
        <w:rPr>
          <w:rFonts w:hint="eastAsia" w:ascii="ＭＳ 明朝" w:hAnsi="ＭＳ 明朝" w:eastAsia="ＭＳ 明朝"/>
        </w:rPr>
        <w:t>条の</w:t>
      </w:r>
      <w:r>
        <w:rPr>
          <w:rFonts w:hint="eastAsia" w:ascii="ＭＳ 明朝" w:hAnsi="ＭＳ 明朝" w:eastAsia="ＭＳ 明朝"/>
        </w:rPr>
        <w:t>3</w:t>
      </w:r>
      <w:r>
        <w:rPr>
          <w:rFonts w:hint="eastAsia" w:ascii="ＭＳ 明朝" w:hAnsi="ＭＳ 明朝" w:eastAsia="ＭＳ 明朝"/>
        </w:rPr>
        <w:t>、第</w:t>
      </w:r>
      <w:r>
        <w:rPr>
          <w:rFonts w:hint="eastAsia" w:ascii="ＭＳ 明朝" w:hAnsi="ＭＳ 明朝" w:eastAsia="ＭＳ 明朝"/>
        </w:rPr>
        <w:t>222</w:t>
      </w:r>
      <w:r>
        <w:rPr>
          <w:rFonts w:hint="eastAsia" w:ascii="ＭＳ 明朝" w:hAnsi="ＭＳ 明朝" w:eastAsia="ＭＳ 明朝"/>
        </w:rPr>
        <w:t>条若しくは第</w:t>
      </w:r>
      <w:r>
        <w:rPr>
          <w:rFonts w:hint="eastAsia" w:ascii="ＭＳ 明朝" w:hAnsi="ＭＳ 明朝" w:eastAsia="ＭＳ 明朝"/>
        </w:rPr>
        <w:t>247</w:t>
      </w:r>
      <w:r>
        <w:rPr>
          <w:rFonts w:hint="eastAsia" w:ascii="ＭＳ 明朝" w:hAnsi="ＭＳ 明朝" w:eastAsia="ＭＳ 明朝"/>
        </w:rPr>
        <w:t>条の罪若しくは暴力行為等処罰に関する法律の罪を犯し、罰金の刑に処せられ、その執行を終わり、又は執行を受けることがなくなった日から</w:t>
      </w:r>
      <w:r>
        <w:rPr>
          <w:rFonts w:hint="eastAsia" w:ascii="ＭＳ 明朝" w:hAnsi="ＭＳ 明朝" w:eastAsia="ＭＳ 明朝"/>
        </w:rPr>
        <w:t>5</w:t>
      </w:r>
      <w:r>
        <w:rPr>
          <w:rFonts w:hint="eastAsia" w:ascii="ＭＳ 明朝" w:hAnsi="ＭＳ 明朝" w:eastAsia="ＭＳ 明朝"/>
        </w:rPr>
        <w:t>年を経過しない者</w:t>
      </w:r>
    </w:p>
    <w:p>
      <w:pPr>
        <w:pStyle w:val="0"/>
        <w:spacing w:line="240" w:lineRule="exact"/>
        <w:ind w:left="420" w:hanging="420" w:hangingChars="200"/>
        <w:rPr>
          <w:rFonts w:hint="default" w:ascii="ＭＳ 明朝" w:hAnsi="ＭＳ 明朝" w:eastAsia="ＭＳ 明朝"/>
        </w:rPr>
      </w:pPr>
    </w:p>
    <w:p>
      <w:pPr>
        <w:pStyle w:val="0"/>
        <w:spacing w:line="240" w:lineRule="exact"/>
        <w:ind w:left="420" w:hanging="420" w:hangingChars="200"/>
        <w:rPr>
          <w:rFonts w:hint="default" w:ascii="ＭＳ 明朝" w:hAnsi="ＭＳ 明朝" w:eastAsia="ＭＳ 明朝"/>
        </w:rPr>
      </w:pPr>
      <w:r>
        <w:rPr>
          <w:rFonts w:hint="eastAsia" w:ascii="ＭＳ 明朝" w:hAnsi="ＭＳ 明朝" w:eastAsia="ＭＳ 明朝"/>
        </w:rPr>
        <w:t>　ホ　第</w:t>
      </w:r>
      <w:r>
        <w:rPr>
          <w:rFonts w:hint="eastAsia" w:ascii="ＭＳ 明朝" w:hAnsi="ＭＳ 明朝" w:eastAsia="ＭＳ 明朝"/>
        </w:rPr>
        <w:t>7</w:t>
      </w:r>
      <w:r>
        <w:rPr>
          <w:rFonts w:hint="eastAsia" w:ascii="ＭＳ 明朝" w:hAnsi="ＭＳ 明朝" w:eastAsia="ＭＳ 明朝"/>
        </w:rPr>
        <w:t>条の</w:t>
      </w:r>
      <w:r>
        <w:rPr>
          <w:rFonts w:hint="eastAsia" w:ascii="ＭＳ 明朝" w:hAnsi="ＭＳ 明朝" w:eastAsia="ＭＳ 明朝"/>
        </w:rPr>
        <w:t>4</w:t>
      </w:r>
      <w:r>
        <w:rPr>
          <w:rFonts w:hint="eastAsia" w:ascii="ＭＳ 明朝" w:hAnsi="ＭＳ 明朝" w:eastAsia="ＭＳ 明朝"/>
        </w:rPr>
        <w:t>第</w:t>
      </w:r>
      <w:r>
        <w:rPr>
          <w:rFonts w:hint="eastAsia" w:ascii="ＭＳ 明朝" w:hAnsi="ＭＳ 明朝" w:eastAsia="ＭＳ 明朝"/>
        </w:rPr>
        <w:t>1</w:t>
      </w:r>
      <w:r>
        <w:rPr>
          <w:rFonts w:hint="eastAsia" w:ascii="ＭＳ 明朝" w:hAnsi="ＭＳ 明朝" w:eastAsia="ＭＳ 明朝"/>
        </w:rPr>
        <w:t>項若しくは第</w:t>
      </w:r>
      <w:r>
        <w:rPr>
          <w:rFonts w:hint="eastAsia" w:ascii="ＭＳ 明朝" w:hAnsi="ＭＳ 明朝" w:eastAsia="ＭＳ 明朝"/>
        </w:rPr>
        <w:t>2</w:t>
      </w:r>
      <w:r>
        <w:rPr>
          <w:rFonts w:hint="eastAsia" w:ascii="ＭＳ 明朝" w:hAnsi="ＭＳ 明朝" w:eastAsia="ＭＳ 明朝"/>
        </w:rPr>
        <w:t>項若しくは第</w:t>
      </w:r>
      <w:r>
        <w:rPr>
          <w:rFonts w:hint="eastAsia" w:ascii="ＭＳ 明朝" w:hAnsi="ＭＳ 明朝" w:eastAsia="ＭＳ 明朝"/>
        </w:rPr>
        <w:t>14</w:t>
      </w:r>
      <w:r>
        <w:rPr>
          <w:rFonts w:hint="eastAsia" w:ascii="ＭＳ 明朝" w:hAnsi="ＭＳ 明朝" w:eastAsia="ＭＳ 明朝"/>
        </w:rPr>
        <w:t>条の</w:t>
      </w:r>
      <w:r>
        <w:rPr>
          <w:rFonts w:hint="eastAsia" w:ascii="ＭＳ 明朝" w:hAnsi="ＭＳ 明朝" w:eastAsia="ＭＳ 明朝"/>
        </w:rPr>
        <w:t>3</w:t>
      </w:r>
      <w:r>
        <w:rPr>
          <w:rFonts w:hint="eastAsia" w:ascii="ＭＳ 明朝" w:hAnsi="ＭＳ 明朝" w:eastAsia="ＭＳ 明朝"/>
        </w:rPr>
        <w:t>の</w:t>
      </w:r>
      <w:r>
        <w:rPr>
          <w:rFonts w:hint="eastAsia" w:ascii="ＭＳ 明朝" w:hAnsi="ＭＳ 明朝" w:eastAsia="ＭＳ 明朝"/>
        </w:rPr>
        <w:t>2</w:t>
      </w:r>
      <w:r>
        <w:rPr>
          <w:rFonts w:hint="eastAsia" w:ascii="ＭＳ 明朝" w:hAnsi="ＭＳ 明朝" w:eastAsia="ＭＳ 明朝"/>
        </w:rPr>
        <w:t>第</w:t>
      </w:r>
      <w:r>
        <w:rPr>
          <w:rFonts w:hint="eastAsia" w:ascii="ＭＳ 明朝" w:hAnsi="ＭＳ 明朝" w:eastAsia="ＭＳ 明朝"/>
        </w:rPr>
        <w:t>1</w:t>
      </w:r>
      <w:r>
        <w:rPr>
          <w:rFonts w:hint="eastAsia" w:ascii="ＭＳ 明朝" w:hAnsi="ＭＳ 明朝" w:eastAsia="ＭＳ 明朝"/>
        </w:rPr>
        <w:t>項若しくは第</w:t>
      </w:r>
      <w:r>
        <w:rPr>
          <w:rFonts w:hint="eastAsia" w:ascii="ＭＳ 明朝" w:hAnsi="ＭＳ 明朝" w:eastAsia="ＭＳ 明朝"/>
        </w:rPr>
        <w:t>2</w:t>
      </w:r>
      <w:r>
        <w:rPr>
          <w:rFonts w:hint="eastAsia" w:ascii="ＭＳ 明朝" w:hAnsi="ＭＳ 明朝" w:eastAsia="ＭＳ 明朝"/>
        </w:rPr>
        <w:t>項又は浄化槽法第</w:t>
      </w:r>
      <w:r>
        <w:rPr>
          <w:rFonts w:hint="eastAsia" w:ascii="ＭＳ 明朝" w:hAnsi="ＭＳ 明朝" w:eastAsia="ＭＳ 明朝"/>
        </w:rPr>
        <w:t>41</w:t>
      </w:r>
      <w:r>
        <w:rPr>
          <w:rFonts w:hint="eastAsia" w:ascii="ＭＳ 明朝" w:hAnsi="ＭＳ 明朝" w:eastAsia="ＭＳ 明朝"/>
        </w:rPr>
        <w:t>条第</w:t>
      </w:r>
      <w:r>
        <w:rPr>
          <w:rFonts w:hint="eastAsia" w:ascii="ＭＳ 明朝" w:hAnsi="ＭＳ 明朝" w:eastAsia="ＭＳ 明朝"/>
        </w:rPr>
        <w:t>2</w:t>
      </w:r>
      <w:r>
        <w:rPr>
          <w:rFonts w:hint="eastAsia" w:ascii="ＭＳ 明朝" w:hAnsi="ＭＳ 明朝" w:eastAsia="ＭＳ 明朝"/>
        </w:rPr>
        <w:t>項の規定により許可を取り消され、その取消しの日から</w:t>
      </w:r>
      <w:r>
        <w:rPr>
          <w:rFonts w:hint="eastAsia" w:ascii="ＭＳ 明朝" w:hAnsi="ＭＳ 明朝" w:eastAsia="ＭＳ 明朝"/>
        </w:rPr>
        <w:t>5</w:t>
      </w:r>
      <w:r>
        <w:rPr>
          <w:rFonts w:hint="eastAsia" w:ascii="ＭＳ 明朝" w:hAnsi="ＭＳ 明朝" w:eastAsia="ＭＳ 明朝"/>
        </w:rPr>
        <w:t>年を経過しない者</w:t>
      </w:r>
    </w:p>
    <w:p>
      <w:pPr>
        <w:pStyle w:val="0"/>
        <w:spacing w:line="240" w:lineRule="exact"/>
        <w:ind w:left="420" w:hanging="420" w:hangingChars="200"/>
        <w:rPr>
          <w:rFonts w:hint="default" w:ascii="ＭＳ 明朝" w:hAnsi="ＭＳ 明朝" w:eastAsia="ＭＳ 明朝"/>
        </w:rPr>
      </w:pPr>
    </w:p>
    <w:p>
      <w:pPr>
        <w:pStyle w:val="0"/>
        <w:spacing w:line="240" w:lineRule="exact"/>
        <w:ind w:left="420" w:hanging="420" w:hangingChars="200"/>
        <w:rPr>
          <w:rFonts w:hint="default" w:ascii="ＭＳ 明朝" w:hAnsi="ＭＳ 明朝" w:eastAsia="ＭＳ 明朝"/>
        </w:rPr>
      </w:pPr>
      <w:r>
        <w:rPr>
          <w:rFonts w:hint="eastAsia" w:ascii="ＭＳ 明朝" w:hAnsi="ＭＳ 明朝" w:eastAsia="ＭＳ 明朝"/>
        </w:rPr>
        <w:t>　ヘ　第</w:t>
      </w:r>
      <w:r>
        <w:rPr>
          <w:rFonts w:hint="eastAsia" w:ascii="ＭＳ 明朝" w:hAnsi="ＭＳ 明朝" w:eastAsia="ＭＳ 明朝"/>
        </w:rPr>
        <w:t>7</w:t>
      </w:r>
      <w:r>
        <w:rPr>
          <w:rFonts w:hint="eastAsia" w:ascii="ＭＳ 明朝" w:hAnsi="ＭＳ 明朝" w:eastAsia="ＭＳ 明朝"/>
        </w:rPr>
        <w:t>条の</w:t>
      </w:r>
      <w:r>
        <w:rPr>
          <w:rFonts w:hint="eastAsia" w:ascii="ＭＳ 明朝" w:hAnsi="ＭＳ 明朝" w:eastAsia="ＭＳ 明朝"/>
        </w:rPr>
        <w:t>4</w:t>
      </w:r>
      <w:r>
        <w:rPr>
          <w:rFonts w:hint="eastAsia" w:ascii="ＭＳ 明朝" w:hAnsi="ＭＳ 明朝" w:eastAsia="ＭＳ 明朝"/>
        </w:rPr>
        <w:t>若しくは第</w:t>
      </w:r>
      <w:r>
        <w:rPr>
          <w:rFonts w:hint="eastAsia" w:ascii="ＭＳ 明朝" w:hAnsi="ＭＳ 明朝" w:eastAsia="ＭＳ 明朝"/>
        </w:rPr>
        <w:t>14</w:t>
      </w:r>
      <w:r>
        <w:rPr>
          <w:rFonts w:hint="eastAsia" w:ascii="ＭＳ 明朝" w:hAnsi="ＭＳ 明朝" w:eastAsia="ＭＳ 明朝"/>
        </w:rPr>
        <w:t>条の</w:t>
      </w:r>
      <w:r>
        <w:rPr>
          <w:rFonts w:hint="eastAsia" w:ascii="ＭＳ 明朝" w:hAnsi="ＭＳ 明朝" w:eastAsia="ＭＳ 明朝"/>
        </w:rPr>
        <w:t>3</w:t>
      </w:r>
      <w:r>
        <w:rPr>
          <w:rFonts w:hint="eastAsia" w:ascii="ＭＳ 明朝" w:hAnsi="ＭＳ 明朝" w:eastAsia="ＭＳ 明朝"/>
        </w:rPr>
        <w:t>の</w:t>
      </w:r>
      <w:r>
        <w:rPr>
          <w:rFonts w:hint="eastAsia" w:ascii="ＭＳ 明朝" w:hAnsi="ＭＳ 明朝" w:eastAsia="ＭＳ 明朝"/>
        </w:rPr>
        <w:t>2</w:t>
      </w:r>
      <w:r>
        <w:rPr>
          <w:rFonts w:hint="eastAsia" w:ascii="ＭＳ 明朝" w:hAnsi="ＭＳ 明朝" w:eastAsia="ＭＳ 明朝"/>
        </w:rPr>
        <w:t>又は浄化槽法第</w:t>
      </w:r>
      <w:r>
        <w:rPr>
          <w:rFonts w:hint="eastAsia" w:ascii="ＭＳ 明朝" w:hAnsi="ＭＳ 明朝" w:eastAsia="ＭＳ 明朝"/>
        </w:rPr>
        <w:t>41</w:t>
      </w:r>
      <w:r>
        <w:rPr>
          <w:rFonts w:hint="eastAsia" w:ascii="ＭＳ 明朝" w:hAnsi="ＭＳ 明朝" w:eastAsia="ＭＳ 明朝"/>
        </w:rPr>
        <w:t>条第</w:t>
      </w:r>
      <w:r>
        <w:rPr>
          <w:rFonts w:hint="eastAsia" w:ascii="ＭＳ 明朝" w:hAnsi="ＭＳ 明朝" w:eastAsia="ＭＳ 明朝"/>
        </w:rPr>
        <w:t>2</w:t>
      </w:r>
      <w:r>
        <w:rPr>
          <w:rFonts w:hint="eastAsia" w:ascii="ＭＳ 明朝" w:hAnsi="ＭＳ 明朝" w:eastAsia="ＭＳ 明朝"/>
        </w:rPr>
        <w:t>項の規定による許可の取消しの処分に係る行政手続法第</w:t>
      </w:r>
      <w:r>
        <w:rPr>
          <w:rFonts w:hint="eastAsia" w:ascii="ＭＳ 明朝" w:hAnsi="ＭＳ 明朝" w:eastAsia="ＭＳ 明朝"/>
        </w:rPr>
        <w:t>15</w:t>
      </w:r>
      <w:r>
        <w:rPr>
          <w:rFonts w:hint="eastAsia" w:ascii="ＭＳ 明朝" w:hAnsi="ＭＳ 明朝" w:eastAsia="ＭＳ 明朝"/>
        </w:rPr>
        <w:t>条の規定による通知があった日から当該処分をする日又は処分をしないことを決定する日までの間に次条第</w:t>
      </w:r>
      <w:r>
        <w:rPr>
          <w:rFonts w:hint="eastAsia" w:ascii="ＭＳ 明朝" w:hAnsi="ＭＳ 明朝" w:eastAsia="ＭＳ 明朝"/>
        </w:rPr>
        <w:t>3</w:t>
      </w:r>
      <w:r>
        <w:rPr>
          <w:rFonts w:hint="eastAsia" w:ascii="ＭＳ 明朝" w:hAnsi="ＭＳ 明朝" w:eastAsia="ＭＳ 明朝"/>
        </w:rPr>
        <w:t>項の規定による一般廃棄物若しくは産業廃棄物の収集若しくは運搬若しくは処分の事業のいずれかの事業の全部の廃止の届出又は浄化槽法第</w:t>
      </w:r>
      <w:r>
        <w:rPr>
          <w:rFonts w:hint="eastAsia" w:ascii="ＭＳ 明朝" w:hAnsi="ＭＳ 明朝" w:eastAsia="ＭＳ 明朝"/>
        </w:rPr>
        <w:t>38</w:t>
      </w:r>
      <w:r>
        <w:rPr>
          <w:rFonts w:hint="eastAsia" w:ascii="ＭＳ 明朝" w:hAnsi="ＭＳ 明朝" w:eastAsia="ＭＳ 明朝"/>
        </w:rPr>
        <w:t>条第</w:t>
      </w:r>
      <w:r>
        <w:rPr>
          <w:rFonts w:hint="eastAsia" w:ascii="ＭＳ 明朝" w:hAnsi="ＭＳ 明朝" w:eastAsia="ＭＳ 明朝"/>
        </w:rPr>
        <w:t>5</w:t>
      </w:r>
      <w:r>
        <w:rPr>
          <w:rFonts w:hint="eastAsia" w:ascii="ＭＳ 明朝" w:hAnsi="ＭＳ 明朝" w:eastAsia="ＭＳ 明朝"/>
        </w:rPr>
        <w:t>号に該当する旨の同条の規定による届出をした者で、当該届出の日から</w:t>
      </w:r>
      <w:r>
        <w:rPr>
          <w:rFonts w:hint="eastAsia" w:ascii="ＭＳ 明朝" w:hAnsi="ＭＳ 明朝" w:eastAsia="ＭＳ 明朝"/>
        </w:rPr>
        <w:t>5</w:t>
      </w:r>
      <w:r>
        <w:rPr>
          <w:rFonts w:hint="eastAsia" w:ascii="ＭＳ 明朝" w:hAnsi="ＭＳ 明朝" w:eastAsia="ＭＳ 明朝"/>
        </w:rPr>
        <w:t>年を経過しないもの</w:t>
      </w:r>
    </w:p>
    <w:p>
      <w:pPr>
        <w:pStyle w:val="0"/>
        <w:spacing w:line="240" w:lineRule="exact"/>
        <w:ind w:left="420" w:hanging="420" w:hangingChars="200"/>
        <w:rPr>
          <w:rFonts w:hint="default" w:ascii="ＭＳ 明朝" w:hAnsi="ＭＳ 明朝" w:eastAsia="ＭＳ 明朝"/>
        </w:rPr>
      </w:pPr>
    </w:p>
    <w:p>
      <w:pPr>
        <w:pStyle w:val="0"/>
        <w:spacing w:line="240" w:lineRule="exact"/>
        <w:ind w:left="420" w:hanging="420" w:hangingChars="200"/>
        <w:rPr>
          <w:rFonts w:hint="default" w:ascii="ＭＳ 明朝" w:hAnsi="ＭＳ 明朝" w:eastAsia="ＭＳ 明朝"/>
        </w:rPr>
      </w:pPr>
      <w:r>
        <w:rPr>
          <w:rFonts w:hint="eastAsia" w:ascii="ＭＳ 明朝" w:hAnsi="ＭＳ 明朝" w:eastAsia="ＭＳ 明朝"/>
        </w:rPr>
        <w:t>　ト　ヘに規定する期間内に次条第</w:t>
      </w:r>
      <w:r>
        <w:rPr>
          <w:rFonts w:hint="eastAsia" w:ascii="ＭＳ 明朝" w:hAnsi="ＭＳ 明朝" w:eastAsia="ＭＳ 明朝"/>
        </w:rPr>
        <w:t>3</w:t>
      </w:r>
      <w:r>
        <w:rPr>
          <w:rFonts w:hint="eastAsia" w:ascii="ＭＳ 明朝" w:hAnsi="ＭＳ 明朝" w:eastAsia="ＭＳ 明朝"/>
        </w:rPr>
        <w:t>項の規定による一般廃棄物若しくは産業廃棄物の収集若しくは運搬若しくは処分の事業のいずれかの事業の全部の廃止の届出又は浄化槽法第</w:t>
      </w:r>
      <w:r>
        <w:rPr>
          <w:rFonts w:hint="eastAsia" w:ascii="ＭＳ 明朝" w:hAnsi="ＭＳ 明朝" w:eastAsia="ＭＳ 明朝"/>
        </w:rPr>
        <w:t>38</w:t>
      </w:r>
      <w:r>
        <w:rPr>
          <w:rFonts w:hint="eastAsia" w:ascii="ＭＳ 明朝" w:hAnsi="ＭＳ 明朝" w:eastAsia="ＭＳ 明朝"/>
        </w:rPr>
        <w:t>条第</w:t>
      </w:r>
      <w:r>
        <w:rPr>
          <w:rFonts w:hint="eastAsia" w:ascii="ＭＳ 明朝" w:hAnsi="ＭＳ 明朝" w:eastAsia="ＭＳ 明朝"/>
        </w:rPr>
        <w:t>5</w:t>
      </w:r>
      <w:r>
        <w:rPr>
          <w:rFonts w:hint="eastAsia" w:ascii="ＭＳ 明朝" w:hAnsi="ＭＳ 明朝" w:eastAsia="ＭＳ 明朝"/>
        </w:rPr>
        <w:t>号に該当する旨の同条の規定による届出があった場合において、ヘの通知の日前</w:t>
      </w:r>
      <w:r>
        <w:rPr>
          <w:rFonts w:hint="eastAsia" w:ascii="ＭＳ 明朝" w:hAnsi="ＭＳ 明朝" w:eastAsia="ＭＳ 明朝"/>
        </w:rPr>
        <w:t>60</w:t>
      </w:r>
      <w:r>
        <w:rPr>
          <w:rFonts w:hint="eastAsia" w:ascii="ＭＳ 明朝" w:hAnsi="ＭＳ 明朝" w:eastAsia="ＭＳ 明朝"/>
        </w:rPr>
        <w:t>日以内に当該届出に係る法人の役員若しくは政令で定める使用人であった者又は当該届出に係る個人の政令で定める使用人であった者で、当該届出の日から</w:t>
      </w:r>
      <w:r>
        <w:rPr>
          <w:rFonts w:hint="eastAsia" w:ascii="ＭＳ 明朝" w:hAnsi="ＭＳ 明朝" w:eastAsia="ＭＳ 明朝"/>
        </w:rPr>
        <w:t>5</w:t>
      </w:r>
      <w:r>
        <w:rPr>
          <w:rFonts w:hint="eastAsia" w:ascii="ＭＳ 明朝" w:hAnsi="ＭＳ 明朝" w:eastAsia="ＭＳ 明朝"/>
        </w:rPr>
        <w:t>年を経過しないもの</w:t>
      </w:r>
    </w:p>
    <w:p>
      <w:pPr>
        <w:pStyle w:val="0"/>
        <w:spacing w:line="240" w:lineRule="exact"/>
        <w:ind w:left="420" w:hanging="420" w:hangingChars="200"/>
        <w:rPr>
          <w:rFonts w:hint="default" w:ascii="ＭＳ 明朝" w:hAnsi="ＭＳ 明朝" w:eastAsia="ＭＳ 明朝"/>
        </w:rPr>
      </w:pPr>
    </w:p>
    <w:p>
      <w:pPr>
        <w:pStyle w:val="0"/>
        <w:spacing w:line="240" w:lineRule="exact"/>
        <w:ind w:left="420" w:hanging="420" w:hangingChars="200"/>
        <w:rPr>
          <w:rFonts w:hint="default" w:ascii="ＭＳ 明朝" w:hAnsi="ＭＳ 明朝" w:eastAsia="ＭＳ 明朝"/>
        </w:rPr>
      </w:pPr>
      <w:r>
        <w:rPr>
          <w:rFonts w:hint="eastAsia" w:ascii="ＭＳ 明朝" w:hAnsi="ＭＳ 明朝" w:eastAsia="ＭＳ 明朝"/>
        </w:rPr>
        <w:t>　チ　その業務に関し不正又は不誠実な行為をするおそれがあると認めるに足りる相当の理由がある者</w:t>
      </w:r>
    </w:p>
    <w:p>
      <w:pPr>
        <w:pStyle w:val="0"/>
        <w:spacing w:line="240" w:lineRule="exact"/>
        <w:ind w:left="420" w:hanging="420" w:hangingChars="200"/>
        <w:rPr>
          <w:rFonts w:hint="default" w:ascii="ＭＳ 明朝" w:hAnsi="ＭＳ 明朝" w:eastAsia="ＭＳ 明朝"/>
        </w:rPr>
      </w:pPr>
    </w:p>
    <w:p>
      <w:pPr>
        <w:pStyle w:val="0"/>
        <w:spacing w:line="240" w:lineRule="exact"/>
        <w:ind w:left="420" w:hanging="420" w:hangingChars="200"/>
        <w:rPr>
          <w:rFonts w:hint="default" w:ascii="ＭＳ 明朝" w:hAnsi="ＭＳ 明朝" w:eastAsia="ＭＳ 明朝"/>
        </w:rPr>
      </w:pPr>
      <w:r>
        <w:rPr>
          <w:rFonts w:hint="eastAsia" w:ascii="ＭＳ 明朝" w:hAnsi="ＭＳ 明朝" w:eastAsia="ＭＳ 明朝"/>
        </w:rPr>
        <w:t>　リ　営業に関し成年者と同一の行為能力を有しない未成年者でその法定代理人がイからチまでのいずれかに該当するもの</w:t>
      </w:r>
    </w:p>
    <w:p>
      <w:pPr>
        <w:pStyle w:val="0"/>
        <w:spacing w:line="240" w:lineRule="exact"/>
        <w:ind w:left="420" w:hanging="420" w:hangingChars="200"/>
        <w:rPr>
          <w:rFonts w:hint="default" w:ascii="ＭＳ 明朝" w:hAnsi="ＭＳ 明朝" w:eastAsia="ＭＳ 明朝"/>
        </w:rPr>
      </w:pPr>
    </w:p>
    <w:p>
      <w:pPr>
        <w:pStyle w:val="0"/>
        <w:spacing w:line="240" w:lineRule="exact"/>
        <w:ind w:left="420" w:hanging="420" w:hangingChars="200"/>
        <w:rPr>
          <w:rFonts w:hint="default" w:ascii="ＭＳ 明朝" w:hAnsi="ＭＳ 明朝" w:eastAsia="ＭＳ 明朝"/>
        </w:rPr>
      </w:pPr>
      <w:r>
        <w:rPr>
          <w:rFonts w:hint="eastAsia" w:ascii="ＭＳ 明朝" w:hAnsi="ＭＳ 明朝" w:eastAsia="ＭＳ 明朝"/>
        </w:rPr>
        <w:t>　ヌ　法人でその役員又は政令で定める使用人のうちにイからチまでのいずれかに該当する者のあるもの</w:t>
      </w:r>
    </w:p>
    <w:p>
      <w:pPr>
        <w:pStyle w:val="0"/>
        <w:spacing w:line="240" w:lineRule="exact"/>
        <w:ind w:left="420" w:hanging="420" w:hangingChars="200"/>
        <w:rPr>
          <w:rFonts w:hint="default" w:ascii="ＭＳ 明朝" w:hAnsi="ＭＳ 明朝" w:eastAsia="ＭＳ 明朝"/>
        </w:rPr>
      </w:pPr>
    </w:p>
    <w:p>
      <w:pPr>
        <w:pStyle w:val="0"/>
        <w:spacing w:line="240" w:lineRule="exact"/>
        <w:ind w:left="420" w:hanging="420" w:hangingChars="200"/>
        <w:rPr>
          <w:rFonts w:hint="default" w:ascii="ＭＳ 明朝" w:hAnsi="ＭＳ 明朝" w:eastAsia="ＭＳ 明朝"/>
        </w:rPr>
      </w:pPr>
      <w:r>
        <w:rPr>
          <w:rFonts w:hint="eastAsia" w:ascii="ＭＳ 明朝" w:hAnsi="ＭＳ 明朝" w:eastAsia="ＭＳ 明朝"/>
        </w:rPr>
        <w:t>　ル　個人で政令で定める使用人のうちにイからチまでのいずれかに該当する者のあるもの</w:t>
      </w:r>
    </w:p>
    <w:p>
      <w:pPr>
        <w:pStyle w:val="0"/>
        <w:spacing w:line="240" w:lineRule="exact"/>
        <w:ind w:left="420" w:hanging="420" w:hangingChars="200"/>
        <w:rPr>
          <w:rFonts w:hint="default" w:ascii="ＭＳ 明朝" w:hAnsi="ＭＳ 明朝" w:eastAsia="ＭＳ 明朝"/>
        </w:rPr>
      </w:pPr>
    </w:p>
    <w:p>
      <w:pPr>
        <w:pStyle w:val="0"/>
        <w:spacing w:line="240" w:lineRule="exact"/>
        <w:ind w:left="420" w:hanging="420" w:hangingChars="200"/>
        <w:rPr>
          <w:rFonts w:hint="default" w:ascii="ＭＳ 明朝" w:hAnsi="ＭＳ 明朝" w:eastAsia="ＭＳ 明朝"/>
        </w:rPr>
      </w:pPr>
      <w:r>
        <w:rPr>
          <w:rFonts w:hint="eastAsia" w:ascii="ＭＳ 明朝" w:hAnsi="ＭＳ 明朝" w:eastAsia="ＭＳ 明朝"/>
        </w:rPr>
        <w:t>以上、イからルのいずれにも該当しないことを誓います。</w:t>
      </w:r>
    </w:p>
    <w:p>
      <w:pPr>
        <w:pStyle w:val="0"/>
        <w:spacing w:line="240" w:lineRule="exact"/>
        <w:ind w:left="420" w:hanging="420" w:hangingChars="200"/>
        <w:rPr>
          <w:rFonts w:hint="default" w:ascii="ＭＳ 明朝" w:hAnsi="ＭＳ 明朝" w:eastAsia="ＭＳ 明朝"/>
        </w:rPr>
      </w:pPr>
      <w:r>
        <w:rPr>
          <w:rFonts w:hint="eastAsia" w:ascii="ＭＳ 明朝" w:hAnsi="ＭＳ 明朝" w:eastAsia="ＭＳ 明朝"/>
        </w:rPr>
        <w:t>なお、この宣誓が事実と異なっていることが判明した場合には、許可を取り消されても</w:t>
      </w:r>
    </w:p>
    <w:p>
      <w:pPr>
        <w:pStyle w:val="0"/>
        <w:spacing w:line="240" w:lineRule="exact"/>
        <w:ind w:left="420" w:hanging="420" w:hangingChars="200"/>
        <w:rPr>
          <w:rFonts w:hint="default" w:ascii="ＭＳ 明朝" w:hAnsi="ＭＳ 明朝" w:eastAsia="ＭＳ 明朝"/>
        </w:rPr>
      </w:pPr>
      <w:r>
        <w:rPr>
          <w:rFonts w:hint="eastAsia" w:ascii="ＭＳ 明朝" w:hAnsi="ＭＳ 明朝" w:eastAsia="ＭＳ 明朝"/>
        </w:rPr>
        <w:t>異存ありません。</w:t>
      </w:r>
    </w:p>
    <w:p>
      <w:pPr>
        <w:pStyle w:val="0"/>
        <w:spacing w:line="240" w:lineRule="exact"/>
        <w:ind w:left="420" w:hanging="420" w:hangingChars="200"/>
        <w:jc w:val="right"/>
        <w:rPr>
          <w:rFonts w:hint="default" w:ascii="ＭＳ 明朝" w:hAnsi="ＭＳ 明朝" w:eastAsia="ＭＳ 明朝"/>
        </w:rPr>
      </w:pPr>
    </w:p>
    <w:p>
      <w:pPr>
        <w:pStyle w:val="0"/>
        <w:wordWrap w:val="0"/>
        <w:spacing w:line="240" w:lineRule="exact"/>
        <w:ind w:left="420" w:hanging="420" w:hangingChars="200"/>
        <w:jc w:val="right"/>
        <w:rPr>
          <w:rFonts w:hint="default" w:ascii="ＭＳ 明朝" w:hAnsi="ＭＳ 明朝" w:eastAsia="ＭＳ 明朝"/>
        </w:rPr>
      </w:pPr>
      <w:r>
        <w:rPr>
          <w:rFonts w:hint="eastAsia" w:ascii="ＭＳ 明朝" w:hAnsi="ＭＳ 明朝" w:eastAsia="ＭＳ 明朝"/>
        </w:rPr>
        <w:t>令和　　年　　月　　日　　</w:t>
      </w:r>
    </w:p>
    <w:p>
      <w:pPr>
        <w:pStyle w:val="0"/>
        <w:spacing w:line="240" w:lineRule="exact"/>
        <w:ind w:left="420" w:right="840" w:hanging="420" w:hangingChars="200"/>
        <w:rPr>
          <w:rFonts w:hint="default" w:ascii="ＭＳ 明朝" w:hAnsi="ＭＳ 明朝" w:eastAsia="ＭＳ 明朝"/>
        </w:rPr>
      </w:pPr>
      <w:bookmarkStart w:id="0" w:name="_GoBack"/>
      <w:bookmarkEnd w:id="0"/>
    </w:p>
    <w:p>
      <w:pPr>
        <w:pStyle w:val="0"/>
        <w:spacing w:line="240" w:lineRule="exact"/>
        <w:ind w:left="420" w:right="840" w:hanging="420" w:hangingChars="200"/>
        <w:rPr>
          <w:rFonts w:hint="default" w:ascii="ＭＳ 明朝" w:hAnsi="ＭＳ 明朝" w:eastAsia="ＭＳ 明朝"/>
        </w:rPr>
      </w:pPr>
      <w:r>
        <w:rPr>
          <w:rFonts w:hint="eastAsia" w:ascii="ＭＳ 明朝" w:hAnsi="ＭＳ 明朝" w:eastAsia="ＭＳ 明朝"/>
        </w:rPr>
        <w:t>　　　名寄市長　加藤　剛士　様</w:t>
      </w:r>
    </w:p>
    <w:p>
      <w:pPr>
        <w:pStyle w:val="0"/>
        <w:spacing w:line="240" w:lineRule="exact"/>
        <w:ind w:left="420" w:right="840" w:hanging="420" w:hangingChars="200"/>
        <w:rPr>
          <w:rFonts w:hint="default" w:ascii="ＭＳ 明朝" w:hAnsi="ＭＳ 明朝" w:eastAsia="ＭＳ 明朝"/>
        </w:rPr>
      </w:pPr>
    </w:p>
    <w:p>
      <w:pPr>
        <w:pStyle w:val="0"/>
        <w:spacing w:line="240" w:lineRule="exact"/>
        <w:ind w:left="420" w:right="840" w:hanging="420" w:hanging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住　所　</w:t>
      </w:r>
    </w:p>
    <w:p>
      <w:pPr>
        <w:pStyle w:val="0"/>
        <w:spacing w:line="240" w:lineRule="exact"/>
        <w:ind w:left="420" w:right="840" w:hanging="420" w:hanging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会社名　　　　　　　　　　　　</w:t>
      </w:r>
    </w:p>
    <w:p>
      <w:pPr>
        <w:pStyle w:val="0"/>
        <w:spacing w:line="240" w:lineRule="exact"/>
        <w:ind w:left="420" w:leftChars="200" w:right="420" w:rightChars="200" w:firstLine="0" w:firstLineChars="0"/>
        <w:jc w:val="right"/>
        <w:rPr>
          <w:rFonts w:hint="default" w:ascii="ＭＳ 明朝" w:hAnsi="ＭＳ 明朝" w:eastAsia="ＭＳ 明朝"/>
        </w:rPr>
      </w:pPr>
      <w:r>
        <w:rPr>
          <w:rFonts w:hint="eastAsia" w:ascii="ＭＳ 明朝" w:hAnsi="ＭＳ 明朝" w:eastAsia="ＭＳ 明朝"/>
        </w:rPr>
        <w:t>代　表　　　　　　　　　　　　　　　</w:t>
      </w:r>
      <w:r>
        <w:rPr>
          <w:rFonts w:hint="eastAsia" w:ascii="ＭＳ 明朝" w:hAnsi="ＭＳ 明朝" w:eastAsia="ＭＳ 明朝"/>
          <w:bdr w:val="single" w:color="auto" w:sz="4" w:space="0"/>
        </w:rPr>
        <w:t>印</w:t>
      </w:r>
    </w:p>
    <w:sectPr>
      <w:pgSz w:w="11906" w:h="16838"/>
      <w:pgMar w:top="851"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41</Words>
  <Characters>1146</Characters>
  <Application>JUST Note</Application>
  <Lines>61</Lines>
  <Paragraphs>22</Paragraphs>
  <CharactersWithSpaces>1256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889</dc:creator>
  <cp:lastModifiedBy>網谷　正志</cp:lastModifiedBy>
  <cp:lastPrinted>2019-12-03T04:16:33Z</cp:lastPrinted>
  <dcterms:created xsi:type="dcterms:W3CDTF">2012-06-05T04:40:00Z</dcterms:created>
  <dcterms:modified xsi:type="dcterms:W3CDTF">2020-10-06T00:27:03Z</dcterms:modified>
  <cp:revision>7</cp:revision>
</cp:coreProperties>
</file>