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様式第１号（第６条関係）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再生資源集団回収事業奨励金交付申請書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名寄市長　加藤　剛士　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実施団体名称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代表者氏　名　　　　　　　　　　　　　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住　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電話番号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令和</w:t>
      </w:r>
      <w:r>
        <w:rPr>
          <w:rFonts w:hint="eastAsia" w:asciiTheme="minorEastAsia" w:hAnsiTheme="minorEastAsia"/>
          <w:color w:val="FFFFFF" w:themeColor="background1"/>
        </w:rPr>
        <w:t>　　</w:t>
      </w:r>
      <w:r>
        <w:rPr>
          <w:rFonts w:hint="eastAsia" w:asciiTheme="minorEastAsia" w:hAnsiTheme="minorEastAsia"/>
        </w:rPr>
        <w:t>年度再生資源集団回収事業奨励金の交付を受けたいので、名寄市再生資源集団回収事業奨励金等交付要綱第６条の規定により、関係書類を添えて下記のとおり申請します。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26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1417"/>
        <w:gridCol w:w="652"/>
        <w:gridCol w:w="567"/>
        <w:gridCol w:w="567"/>
        <w:gridCol w:w="567"/>
        <w:gridCol w:w="567"/>
        <w:gridCol w:w="567"/>
        <w:gridCol w:w="567"/>
        <w:gridCol w:w="1275"/>
        <w:gridCol w:w="2176"/>
      </w:tblGrid>
      <w:tr>
        <w:trPr>
          <w:trHeight w:val="812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申請金額</w:t>
            </w:r>
          </w:p>
        </w:tc>
        <w:tc>
          <w:tcPr>
            <w:tcW w:w="7505" w:type="dxa"/>
            <w:gridSpan w:val="9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　　　　　　　　　　　　　円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</w:rPr>
              <w:t>内訳は再生資源集団回収事業実施報告書（様式第２号）のとおり</w:t>
            </w:r>
          </w:p>
        </w:tc>
      </w:tr>
      <w:tr>
        <w:trPr>
          <w:trHeight w:val="850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回収総量</w:t>
            </w:r>
          </w:p>
        </w:tc>
        <w:tc>
          <w:tcPr>
            <w:tcW w:w="7505" w:type="dxa"/>
            <w:gridSpan w:val="9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　　　　　　　　　　　　　㎏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内訳は再生資源集団回収事業実施報告書（様式第２号）のとおり</w:t>
            </w:r>
          </w:p>
        </w:tc>
      </w:tr>
      <w:tr>
        <w:trPr>
          <w:trHeight w:val="832" w:hRule="atLeast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振　込　先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金融機関名</w:t>
            </w:r>
          </w:p>
        </w:tc>
        <w:tc>
          <w:tcPr>
            <w:tcW w:w="7505" w:type="dxa"/>
            <w:gridSpan w:val="9"/>
            <w:vAlign w:val="top"/>
          </w:tcPr>
          <w:p>
            <w:pPr>
              <w:pStyle w:val="0"/>
              <w:spacing w:line="3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銀行　　　　　　　　　　　　　　　　本店</w:t>
            </w:r>
          </w:p>
          <w:p>
            <w:pPr>
              <w:pStyle w:val="0"/>
              <w:spacing w:line="3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信用金庫　　　　　　　　　　　　　　支店</w:t>
            </w:r>
          </w:p>
          <w:p>
            <w:pPr>
              <w:pStyle w:val="0"/>
              <w:spacing w:line="3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農業協同組合　　　　　　　　　　　　出張所</w:t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口座番号</w:t>
            </w:r>
          </w:p>
        </w:tc>
        <w:tc>
          <w:tcPr>
            <w:tcW w:w="6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口座種類</w:t>
            </w:r>
          </w:p>
        </w:tc>
        <w:tc>
          <w:tcPr>
            <w:tcW w:w="21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普通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当座</w:t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フリガナ</w:t>
            </w:r>
          </w:p>
        </w:tc>
        <w:tc>
          <w:tcPr>
            <w:tcW w:w="7505" w:type="dxa"/>
            <w:gridSpan w:val="9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口座名義人</w:t>
            </w:r>
          </w:p>
        </w:tc>
        <w:tc>
          <w:tcPr>
            <w:tcW w:w="7505" w:type="dxa"/>
            <w:gridSpan w:val="9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添付書類　（１）　再生資源集団回収事業実施報告書（様式第２号）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（２）　回収業者が発行した取引伝票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021" w:bottom="1758" w:left="1247" w:header="851" w:footer="992" w:gutter="0"/>
      <w:cols w:space="720"/>
      <w:textDirection w:val="lrTb"/>
      <w:docGrid w:type="linesAndChars" w:linePitch="411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1403</TotalTime>
  <Pages>1</Pages>
  <Words>93</Words>
  <Characters>532</Characters>
  <Application>JUST Note</Application>
  <Lines>4</Lines>
  <Paragraphs>1</Paragraphs>
  <CharactersWithSpaces>624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土井　渉</dc:creator>
  <cp:lastModifiedBy>網谷　正志</cp:lastModifiedBy>
  <cp:lastPrinted>2022-06-30T07:01:31Z</cp:lastPrinted>
  <dcterms:created xsi:type="dcterms:W3CDTF">2013-06-26T00:32:00Z</dcterms:created>
  <dcterms:modified xsi:type="dcterms:W3CDTF">2019-12-17T07:50:42Z</dcterms:modified>
  <cp:revision>46</cp:revision>
</cp:coreProperties>
</file>