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w:t>
      </w:r>
    </w:p>
    <w:p>
      <w:pPr>
        <w:pStyle w:val="0"/>
        <w:rPr>
          <w:rFonts w:hint="default"/>
        </w:rPr>
      </w:pPr>
    </w:p>
    <w:p>
      <w:pPr>
        <w:pStyle w:val="0"/>
        <w:jc w:val="right"/>
        <w:rPr>
          <w:rFonts w:hint="default"/>
        </w:rPr>
      </w:pPr>
      <w:r>
        <w:rPr>
          <w:rFonts w:hint="eastAsia"/>
        </w:rPr>
        <w:t>年　　月　　日</w:t>
      </w:r>
    </w:p>
    <w:p>
      <w:pPr>
        <w:pStyle w:val="0"/>
        <w:rPr>
          <w:rFonts w:hint="default"/>
        </w:rPr>
      </w:pPr>
    </w:p>
    <w:p>
      <w:pPr>
        <w:pStyle w:val="0"/>
        <w:ind w:firstLine="210" w:firstLineChars="100"/>
        <w:rPr>
          <w:rFonts w:hint="default"/>
        </w:rPr>
      </w:pPr>
      <w:r>
        <w:rPr>
          <w:rFonts w:hint="eastAsia"/>
        </w:rPr>
        <w:t>名寄市長　　　　　　　　様</w:t>
      </w:r>
    </w:p>
    <w:p>
      <w:pPr>
        <w:pStyle w:val="0"/>
        <w:wordWrap w:val="0"/>
        <w:jc w:val="right"/>
        <w:rPr>
          <w:rFonts w:hint="default"/>
        </w:rPr>
      </w:pPr>
      <w:r>
        <w:rPr>
          <w:rFonts w:hint="eastAsia"/>
        </w:rPr>
        <w:t>　　　　　　　　　　　　</w:t>
      </w:r>
    </w:p>
    <w:p>
      <w:pPr>
        <w:pStyle w:val="0"/>
        <w:wordWrap w:val="0"/>
        <w:jc w:val="right"/>
        <w:rPr>
          <w:rFonts w:hint="eastAsia"/>
        </w:rPr>
      </w:pPr>
      <w:r>
        <w:rPr>
          <w:rFonts w:hint="eastAsia"/>
        </w:rPr>
        <w:t>　申請者　</w:t>
      </w:r>
      <w:r>
        <w:rPr>
          <w:rFonts w:hint="eastAsia"/>
          <w:spacing w:val="52"/>
          <w:fitText w:val="840" w:id="1"/>
        </w:rPr>
        <w:t>所在</w:t>
      </w:r>
      <w:r>
        <w:rPr>
          <w:rFonts w:hint="eastAsia"/>
          <w:spacing w:val="1"/>
          <w:fitText w:val="840" w:id="1"/>
        </w:rPr>
        <w:t>地</w:t>
      </w:r>
      <w:r>
        <w:rPr>
          <w:rFonts w:hint="eastAsia"/>
        </w:rPr>
        <w:t>　　　　　　　　　　　　　　　　</w:t>
      </w:r>
    </w:p>
    <w:p>
      <w:pPr>
        <w:pStyle w:val="0"/>
        <w:wordWrap w:val="0"/>
        <w:jc w:val="right"/>
        <w:rPr>
          <w:rFonts w:hint="eastAsia"/>
        </w:rPr>
      </w:pPr>
      <w:r>
        <w:rPr>
          <w:rFonts w:hint="eastAsia"/>
          <w:spacing w:val="210"/>
          <w:fitText w:val="840" w:id="2"/>
        </w:rPr>
        <w:t>名</w:t>
      </w:r>
      <w:r>
        <w:rPr>
          <w:rFonts w:hint="eastAsia"/>
          <w:fitText w:val="840" w:id="2"/>
        </w:rPr>
        <w:t>称</w:t>
      </w:r>
      <w:r>
        <w:rPr>
          <w:rFonts w:hint="eastAsia"/>
        </w:rPr>
        <w:t>　　　　　　　　　　　　　　　　</w:t>
      </w:r>
    </w:p>
    <w:p>
      <w:pPr>
        <w:pStyle w:val="0"/>
        <w:wordWrap w:val="0"/>
        <w:jc w:val="right"/>
        <w:rPr>
          <w:rFonts w:hint="eastAsia"/>
        </w:rPr>
      </w:pPr>
      <w:r>
        <w:rPr>
          <w:rFonts w:hint="eastAsia"/>
        </w:rPr>
        <w:t>　　　　　　　　　　　　　　　　　　　代表者名</w:t>
      </w:r>
      <w:r>
        <w:rPr>
          <w:rFonts w:hint="eastAsia" w:ascii="ＭＳ 明朝" w:hAnsi="ＭＳ 明朝" w:eastAsia="ＭＳ 明朝"/>
          <w:sz w:val="21"/>
        </w:rPr>
        <w:t>　　　　　　　　　　　　　　</w:t>
      </w:r>
      <w:r>
        <w:rPr>
          <w:rFonts w:hint="eastAsia"/>
        </w:rPr>
        <w:t>㊞　</w:t>
      </w:r>
    </w:p>
    <w:p>
      <w:pPr>
        <w:pStyle w:val="0"/>
        <w:wordWrap w:val="0"/>
        <w:jc w:val="right"/>
        <w:rPr>
          <w:rFonts w:hint="default"/>
        </w:rPr>
      </w:pPr>
      <w:r>
        <w:rPr>
          <w:rFonts w:hint="eastAsia"/>
        </w:rPr>
        <w:t>電話番号　　　　　　　　　　　　　　　　</w:t>
      </w:r>
    </w:p>
    <w:p>
      <w:pPr>
        <w:pStyle w:val="0"/>
        <w:wordWrap w:val="0"/>
        <w:jc w:val="right"/>
        <w:rPr>
          <w:rFonts w:hint="default"/>
        </w:rPr>
      </w:pPr>
    </w:p>
    <w:p>
      <w:pPr>
        <w:pStyle w:val="0"/>
        <w:rPr>
          <w:rFonts w:hint="default"/>
        </w:rPr>
      </w:pPr>
    </w:p>
    <w:p>
      <w:pPr>
        <w:pStyle w:val="0"/>
        <w:jc w:val="center"/>
        <w:rPr>
          <w:rFonts w:hint="default"/>
          <w:sz w:val="24"/>
        </w:rPr>
      </w:pPr>
      <w:r>
        <w:rPr>
          <w:rFonts w:hint="eastAsia"/>
          <w:sz w:val="24"/>
        </w:rPr>
        <w:t>事業承継状況報告書</w:t>
      </w:r>
    </w:p>
    <w:p>
      <w:pPr>
        <w:pStyle w:val="0"/>
        <w:jc w:val="center"/>
        <w:rPr>
          <w:rFonts w:hint="default"/>
          <w:sz w:val="24"/>
        </w:rPr>
      </w:pPr>
    </w:p>
    <w:p>
      <w:pPr>
        <w:pStyle w:val="0"/>
        <w:rPr>
          <w:rFonts w:hint="default"/>
        </w:rPr>
      </w:pPr>
      <w:r>
        <w:rPr>
          <w:rFonts w:hint="eastAsia"/>
        </w:rPr>
        <w:t>　　　年　　月　　日付け名寄市指令経第　　号にて額の確定があった名寄市中小企業振興条例補助金「事業承継支援事業」について、以下のとおり報告します。</w:t>
      </w:r>
    </w:p>
    <w:p>
      <w:pPr>
        <w:pStyle w:val="0"/>
        <w:rPr>
          <w:rFonts w:hint="default"/>
        </w:rPr>
      </w:pPr>
    </w:p>
    <w:p>
      <w:pPr>
        <w:pStyle w:val="15"/>
        <w:rPr>
          <w:rFonts w:hint="default"/>
        </w:rPr>
      </w:pPr>
      <w:r>
        <w:rPr>
          <w:rFonts w:hint="eastAsia"/>
        </w:rPr>
        <w:t>記</w:t>
      </w:r>
    </w:p>
    <w:p>
      <w:pPr>
        <w:pStyle w:val="17"/>
        <w:ind w:right="840"/>
        <w:jc w:val="both"/>
        <w:rPr>
          <w:rFonts w:hint="default"/>
        </w:rPr>
      </w:pPr>
    </w:p>
    <w:p>
      <w:pPr>
        <w:pStyle w:val="0"/>
        <w:widowControl w:val="1"/>
        <w:spacing w:line="240" w:lineRule="auto"/>
        <w:ind w:leftChars="0" w:firstLine="0" w:firstLineChars="0"/>
        <w:rPr>
          <w:rFonts w:hint="eastAsia" w:ascii="ＭＳ 明朝" w:hAnsi="ＭＳ 明朝" w:eastAsia="ＭＳ 明朝"/>
          <w:b w:val="0"/>
          <w:sz w:val="21"/>
        </w:rPr>
      </w:pPr>
      <w:r>
        <w:rPr>
          <w:rFonts w:hint="eastAsia" w:ascii="ＭＳ 明朝" w:hAnsi="ＭＳ 明朝" w:eastAsia="ＭＳ 明朝"/>
          <w:b w:val="0"/>
          <w:sz w:val="21"/>
        </w:rPr>
        <w:t>１　実施事業の実績</w:t>
      </w:r>
    </w:p>
    <w:p>
      <w:pPr>
        <w:pStyle w:val="0"/>
        <w:widowControl w:val="1"/>
        <w:spacing w:line="240" w:lineRule="auto"/>
        <w:ind w:leftChars="0" w:firstLine="0" w:firstLineChars="0"/>
        <w:rPr>
          <w:rFonts w:hint="eastAsia" w:ascii="ＭＳ 明朝" w:hAnsi="ＭＳ 明朝" w:eastAsia="ＭＳ 明朝"/>
          <w:b w:val="0"/>
          <w:sz w:val="21"/>
        </w:rPr>
      </w:pPr>
    </w:p>
    <w:p>
      <w:pPr>
        <w:pStyle w:val="0"/>
        <w:widowControl w:val="1"/>
        <w:spacing w:line="240" w:lineRule="auto"/>
        <w:ind w:leftChars="0" w:firstLine="0" w:firstLineChars="0"/>
        <w:rPr>
          <w:rFonts w:hint="eastAsia" w:ascii="ＭＳ 明朝" w:hAnsi="ＭＳ 明朝" w:eastAsia="ＭＳ 明朝"/>
          <w:b w:val="0"/>
          <w:sz w:val="21"/>
        </w:rPr>
      </w:pPr>
    </w:p>
    <w:p>
      <w:pPr>
        <w:pStyle w:val="0"/>
        <w:widowControl w:val="1"/>
        <w:spacing w:line="240" w:lineRule="auto"/>
        <w:ind w:leftChars="0" w:firstLine="0" w:firstLineChars="0"/>
        <w:rPr>
          <w:rFonts w:hint="eastAsia" w:ascii="ＭＳ 明朝" w:hAnsi="ＭＳ 明朝" w:eastAsia="ＭＳ 明朝"/>
          <w:b w:val="0"/>
          <w:sz w:val="21"/>
        </w:rPr>
      </w:pPr>
    </w:p>
    <w:p>
      <w:pPr>
        <w:pStyle w:val="0"/>
        <w:widowControl w:val="1"/>
        <w:spacing w:line="240" w:lineRule="auto"/>
        <w:ind w:leftChars="0" w:firstLine="0" w:firstLineChars="0"/>
        <w:rPr>
          <w:rFonts w:hint="eastAsia" w:ascii="ＭＳ 明朝" w:hAnsi="ＭＳ 明朝" w:eastAsia="ＭＳ 明朝"/>
          <w:b w:val="0"/>
          <w:sz w:val="21"/>
        </w:rPr>
      </w:pPr>
      <w:r>
        <w:rPr>
          <w:rFonts w:hint="eastAsia" w:ascii="ＭＳ 明朝" w:hAnsi="ＭＳ 明朝" w:eastAsia="ＭＳ 明朝"/>
          <w:b w:val="0"/>
          <w:sz w:val="21"/>
        </w:rPr>
        <w:t>２　事業承継完了（予定）日</w:t>
      </w:r>
    </w:p>
    <w:p>
      <w:pPr>
        <w:pStyle w:val="0"/>
        <w:widowControl w:val="1"/>
        <w:spacing w:line="240" w:lineRule="auto"/>
        <w:ind w:left="0" w:leftChars="0" w:firstLine="0" w:firstLineChars="0"/>
        <w:rPr>
          <w:rFonts w:hint="eastAsia" w:ascii="ＭＳ 明朝" w:hAnsi="ＭＳ 明朝" w:eastAsia="ＭＳ 明朝"/>
          <w:b w:val="0"/>
          <w:sz w:val="21"/>
        </w:rPr>
      </w:pPr>
      <w:r>
        <w:rPr>
          <w:rFonts w:hint="eastAsia" w:ascii="ＭＳ 明朝" w:hAnsi="ＭＳ 明朝" w:eastAsia="ＭＳ 明朝"/>
          <w:b w:val="0"/>
          <w:sz w:val="21"/>
        </w:rPr>
        <w:t>　　　　　　　年　　月　　日</w:t>
      </w:r>
    </w:p>
    <w:p>
      <w:pPr>
        <w:pStyle w:val="0"/>
        <w:widowControl w:val="1"/>
        <w:spacing w:line="240" w:lineRule="auto"/>
        <w:ind w:left="0" w:leftChars="0" w:firstLine="0" w:firstLineChars="0"/>
        <w:rPr>
          <w:rFonts w:hint="eastAsia" w:ascii="ＭＳ 明朝" w:hAnsi="ＭＳ 明朝" w:eastAsia="ＭＳ 明朝"/>
          <w:b w:val="0"/>
          <w:sz w:val="21"/>
        </w:rPr>
      </w:pPr>
    </w:p>
    <w:p>
      <w:pPr>
        <w:pStyle w:val="0"/>
        <w:widowControl w:val="1"/>
        <w:spacing w:line="240" w:lineRule="auto"/>
        <w:ind w:left="0" w:leftChars="0" w:firstLine="0" w:firstLineChars="0"/>
        <w:rPr>
          <w:rFonts w:hint="eastAsia" w:ascii="ＭＳ 明朝" w:hAnsi="ＭＳ 明朝" w:eastAsia="ＭＳ 明朝"/>
          <w:b w:val="0"/>
          <w:sz w:val="21"/>
        </w:rPr>
      </w:pPr>
      <w:r>
        <w:rPr>
          <w:rFonts w:hint="eastAsia" w:ascii="ＭＳ 明朝" w:hAnsi="ＭＳ 明朝" w:eastAsia="ＭＳ 明朝"/>
          <w:b w:val="0"/>
          <w:sz w:val="21"/>
        </w:rPr>
        <w:t>３　事業承継の進捗状況</w:t>
      </w:r>
    </w:p>
    <w:p>
      <w:pPr>
        <w:pStyle w:val="0"/>
        <w:widowControl w:val="1"/>
        <w:spacing w:line="240" w:lineRule="auto"/>
        <w:ind w:left="0" w:leftChars="0" w:firstLine="0" w:firstLineChars="0"/>
        <w:rPr>
          <w:rFonts w:hint="eastAsia" w:ascii="ＭＳ 明朝" w:hAnsi="ＭＳ 明朝" w:eastAsia="ＭＳ 明朝"/>
          <w:b w:val="0"/>
          <w:sz w:val="21"/>
        </w:rPr>
      </w:pPr>
    </w:p>
    <w:p>
      <w:pPr>
        <w:pStyle w:val="0"/>
        <w:widowControl w:val="1"/>
        <w:spacing w:line="240" w:lineRule="auto"/>
        <w:ind w:left="0" w:leftChars="0" w:firstLine="0" w:firstLineChars="0"/>
        <w:rPr>
          <w:rFonts w:hint="eastAsia" w:ascii="ＭＳ 明朝" w:hAnsi="ＭＳ 明朝" w:eastAsia="ＭＳ 明朝"/>
          <w:b w:val="0"/>
          <w:sz w:val="21"/>
        </w:rPr>
      </w:pPr>
    </w:p>
    <w:p>
      <w:pPr>
        <w:pStyle w:val="0"/>
        <w:widowControl w:val="1"/>
        <w:spacing w:line="240" w:lineRule="auto"/>
        <w:ind w:left="0" w:leftChars="0" w:firstLine="0" w:firstLineChars="0"/>
        <w:rPr>
          <w:rFonts w:hint="eastAsia" w:ascii="ＭＳ 明朝" w:hAnsi="ＭＳ 明朝" w:eastAsia="ＭＳ 明朝"/>
          <w:b w:val="0"/>
          <w:sz w:val="21"/>
        </w:rPr>
      </w:pPr>
    </w:p>
    <w:p>
      <w:pPr>
        <w:pStyle w:val="0"/>
        <w:widowControl w:val="1"/>
        <w:spacing w:line="240" w:lineRule="auto"/>
        <w:ind w:left="0" w:leftChars="0" w:firstLine="0" w:firstLineChars="0"/>
        <w:rPr>
          <w:rFonts w:hint="eastAsia" w:ascii="ＭＳ 明朝" w:hAnsi="ＭＳ 明朝" w:eastAsia="ＭＳ 明朝"/>
          <w:b w:val="0"/>
          <w:sz w:val="21"/>
        </w:rPr>
      </w:pPr>
    </w:p>
    <w:p>
      <w:pPr>
        <w:pStyle w:val="0"/>
        <w:ind w:firstLineChars="0"/>
        <w:rPr>
          <w:rFonts w:hint="eastAsia" w:asciiTheme="minorEastAsia" w:hAnsiTheme="minorEastAsia" w:eastAsiaTheme="minorEastAsia"/>
        </w:rPr>
      </w:pPr>
      <w:bookmarkStart w:id="0" w:name="_GoBack"/>
      <w:bookmarkEnd w:id="0"/>
      <w:r>
        <w:rPr>
          <w:rFonts w:hint="eastAsia" w:asciiTheme="minorEastAsia" w:hAnsiTheme="minorEastAsia" w:eastAsiaTheme="minorEastAsia"/>
        </w:rPr>
        <w:t>交付申請時点において事業承継に至らなかった場合は、補助申請年度の翌年度の４月及び</w:t>
      </w:r>
      <w:r>
        <w:rPr>
          <w:rFonts w:hint="eastAsia" w:asciiTheme="minorEastAsia" w:hAnsiTheme="minorEastAsia" w:eastAsiaTheme="minorEastAsia"/>
          <w:u w:val="single" w:color="auto"/>
        </w:rPr>
        <w:t>翌々年度の４月（※</w:t>
      </w:r>
      <w:r>
        <w:rPr>
          <w:rFonts w:hint="eastAsia" w:asciiTheme="minorEastAsia" w:hAnsiTheme="minorEastAsia" w:eastAsiaTheme="minorEastAsia"/>
          <w:u w:val="single" w:color="auto"/>
        </w:rPr>
        <w:t>1</w:t>
      </w:r>
      <w:r>
        <w:rPr>
          <w:rFonts w:hint="eastAsia" w:asciiTheme="minorEastAsia" w:hAnsiTheme="minorEastAsia" w:eastAsiaTheme="minorEastAsia"/>
          <w:u w:val="single" w:color="auto"/>
        </w:rPr>
        <w:t>）</w:t>
      </w:r>
      <w:r>
        <w:rPr>
          <w:rFonts w:hint="eastAsia" w:asciiTheme="minorEastAsia" w:hAnsiTheme="minorEastAsia" w:eastAsiaTheme="minorEastAsia"/>
        </w:rPr>
        <w:t>に、前年度中の事業承継の進捗状況を事業承継状況報告書にて報告してください。各報告期限は４月末日となります。</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1 </w:t>
      </w:r>
      <w:r>
        <w:rPr>
          <w:rFonts w:hint="eastAsia" w:asciiTheme="minorEastAsia" w:hAnsiTheme="minorEastAsia" w:eastAsiaTheme="minorEastAsia"/>
        </w:rPr>
        <w:t>補助申請年度中に事業承継が完了した場合は不要となります。</w:t>
      </w:r>
    </w:p>
    <w:p>
      <w:pPr>
        <w:pStyle w:val="0"/>
        <w:rPr>
          <w:rFonts w:hint="default"/>
        </w:rPr>
      </w:pPr>
      <w:r>
        <w:rPr>
          <w:rFonts w:hint="eastAsia" w:asciiTheme="minorEastAsia" w:hAnsiTheme="minorEastAsia" w:eastAsiaTheme="minorEastAsia"/>
        </w:rPr>
        <w:t>　※</w:t>
      </w:r>
      <w:r>
        <w:rPr>
          <w:rFonts w:hint="eastAsia" w:asciiTheme="minorEastAsia" w:hAnsiTheme="minorEastAsia" w:eastAsiaTheme="minorEastAsia"/>
        </w:rPr>
        <w:t xml:space="preserve">2 </w:t>
      </w:r>
      <w:r>
        <w:rPr>
          <w:rFonts w:hint="eastAsia" w:asciiTheme="minorEastAsia" w:hAnsiTheme="minorEastAsia" w:eastAsiaTheme="minorEastAsia"/>
        </w:rPr>
        <w:t>報告内容によって補助金の返還を求めることはございません。</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3</Words>
  <Characters>298</Characters>
  <Application>JUST Note</Application>
  <Lines>36</Lines>
  <Paragraphs>18</Paragraphs>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NY-1004-091</dc:creator>
  <cp:lastModifiedBy>佐藤　篤</cp:lastModifiedBy>
  <cp:lastPrinted>2019-09-25T01:53:00Z</cp:lastPrinted>
  <dcterms:created xsi:type="dcterms:W3CDTF">2014-10-24T05:12:00Z</dcterms:created>
  <dcterms:modified xsi:type="dcterms:W3CDTF">2022-06-30T00:27:34Z</dcterms:modified>
  <cp:revision>6</cp:revision>
</cp:coreProperties>
</file>