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別記様式第４号（第７条関係）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屋根雪おろし助成費請求書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　（令和　　年　　月利用分）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請求金額　　　　　　　　　　　　円</w:t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32"/>
          <w:u w:val="single" w:color="auto"/>
        </w:rPr>
      </w:pPr>
      <w:r>
        <w:rPr>
          <w:rFonts w:hint="eastAsia"/>
          <w:sz w:val="24"/>
        </w:rPr>
        <w:t>請求内訳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tbl>
      <w:tblPr>
        <w:tblStyle w:val="11"/>
        <w:tblW w:w="793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03"/>
        <w:gridCol w:w="2642"/>
        <w:gridCol w:w="2693"/>
      </w:tblGrid>
      <w:tr>
        <w:trPr>
          <w:trHeight w:val="700" w:hRule="atLeast"/>
        </w:trPr>
        <w:tc>
          <w:tcPr>
            <w:tcW w:w="260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助成券枚数</w:t>
            </w:r>
          </w:p>
        </w:tc>
        <w:tc>
          <w:tcPr>
            <w:tcW w:w="264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助成額（１枚につき）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>
        <w:trPr>
          <w:trHeight w:val="700" w:hRule="atLeast"/>
        </w:trPr>
        <w:tc>
          <w:tcPr>
            <w:tcW w:w="2603" w:type="dxa"/>
            <w:vAlign w:val="top"/>
          </w:tcPr>
          <w:p>
            <w:pPr>
              <w:pStyle w:val="0"/>
              <w:spacing w:line="6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642" w:type="dxa"/>
            <w:vAlign w:val="top"/>
          </w:tcPr>
          <w:p>
            <w:pPr>
              <w:pStyle w:val="0"/>
              <w:spacing w:line="6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２，５００円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6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上記のとおり、屋根雪おろし助成券交付事業実施要綱第７条の規定により屋根雪おろし助成費を請求します。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名寄市長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156210</wp:posOffset>
                </wp:positionV>
                <wp:extent cx="5543550" cy="1476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43550" cy="1476375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12.3pt;mso-position-vertical-relative:text;mso-position-horizontal-relative:text;position:absolute;height:116.25pt;width:436.5pt;margin-left:19.05pt;z-index:2;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請求者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住　　　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名　　　称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（注）　利用者から提出された屋根雪おろし助成券を添付すること。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171</Words>
  <Characters>105</Characters>
  <Application>JUST Note</Application>
  <Lines>1</Lines>
  <Paragraphs>1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Owner</dc:creator>
  <cp:lastModifiedBy>中村　梨央</cp:lastModifiedBy>
  <cp:lastPrinted>2017-09-01T06:42:00Z</cp:lastPrinted>
  <dcterms:created xsi:type="dcterms:W3CDTF">2018-11-06T06:29:00Z</dcterms:created>
  <dcterms:modified xsi:type="dcterms:W3CDTF">2019-10-08T08:32:30Z</dcterms:modified>
  <cp:revision>3</cp:revision>
</cp:coreProperties>
</file>